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73D" w:rsidRPr="00A31CD8" w:rsidRDefault="002B673D" w:rsidP="002B673D">
      <w:pPr>
        <w:jc w:val="center"/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-263525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673D" w:rsidRPr="00A31CD8" w:rsidRDefault="002B673D" w:rsidP="002B673D">
      <w:pPr>
        <w:jc w:val="center"/>
        <w:rPr>
          <w:b/>
          <w:bCs/>
          <w:sz w:val="27"/>
          <w:szCs w:val="27"/>
        </w:rPr>
      </w:pPr>
    </w:p>
    <w:p w:rsidR="002B673D" w:rsidRPr="00A31CD8" w:rsidRDefault="002B673D" w:rsidP="002B673D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2B673D" w:rsidRPr="00A31CD8" w:rsidRDefault="002B673D" w:rsidP="002B673D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2B673D" w:rsidRPr="00A31CD8" w:rsidRDefault="002B673D" w:rsidP="002B673D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2B673D" w:rsidRDefault="00E338C8" w:rsidP="00E338C8">
      <w:pPr>
        <w:jc w:val="center"/>
        <w:rPr>
          <w:sz w:val="27"/>
          <w:szCs w:val="27"/>
        </w:rPr>
      </w:pPr>
      <w:r>
        <w:rPr>
          <w:sz w:val="27"/>
          <w:szCs w:val="27"/>
        </w:rPr>
        <w:t>(четвертого созыва)</w:t>
      </w:r>
    </w:p>
    <w:p w:rsidR="00E338C8" w:rsidRPr="00A31CD8" w:rsidRDefault="00E338C8" w:rsidP="00E338C8">
      <w:pPr>
        <w:jc w:val="center"/>
        <w:rPr>
          <w:sz w:val="27"/>
          <w:szCs w:val="27"/>
        </w:rPr>
      </w:pPr>
    </w:p>
    <w:p w:rsidR="002B673D" w:rsidRPr="00A31CD8" w:rsidRDefault="00E338C8" w:rsidP="00E338C8">
      <w:pPr>
        <w:spacing w:line="240" w:lineRule="exact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                                        </w:t>
      </w:r>
      <w:r w:rsidR="002B673D" w:rsidRPr="00A31CD8">
        <w:rPr>
          <w:b/>
          <w:bCs/>
          <w:sz w:val="27"/>
          <w:szCs w:val="27"/>
        </w:rPr>
        <w:t>РЕШЕНИЕ</w:t>
      </w:r>
      <w:r>
        <w:rPr>
          <w:b/>
          <w:bCs/>
          <w:sz w:val="27"/>
          <w:szCs w:val="27"/>
        </w:rPr>
        <w:t xml:space="preserve">                                   ПРОЕКТ</w:t>
      </w:r>
    </w:p>
    <w:p w:rsidR="002B673D" w:rsidRPr="00A31CD8" w:rsidRDefault="002B673D" w:rsidP="00E338C8">
      <w:pPr>
        <w:spacing w:line="240" w:lineRule="exact"/>
        <w:jc w:val="center"/>
        <w:rPr>
          <w:sz w:val="27"/>
          <w:szCs w:val="27"/>
        </w:rPr>
      </w:pPr>
      <w:r w:rsidRPr="00A31CD8">
        <w:rPr>
          <w:sz w:val="27"/>
          <w:szCs w:val="27"/>
        </w:rPr>
        <w:t>(</w:t>
      </w:r>
      <w:r w:rsidR="00E338C8">
        <w:rPr>
          <w:sz w:val="27"/>
          <w:szCs w:val="27"/>
        </w:rPr>
        <w:t>_____________ сессии</w:t>
      </w:r>
      <w:r w:rsidRPr="00A31CD8">
        <w:rPr>
          <w:sz w:val="27"/>
          <w:szCs w:val="27"/>
        </w:rPr>
        <w:t>)</w:t>
      </w:r>
    </w:p>
    <w:p w:rsidR="002B673D" w:rsidRPr="00A31CD8" w:rsidRDefault="002B673D" w:rsidP="002B673D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2B673D" w:rsidRDefault="002B673D" w:rsidP="00E338C8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  <w:r w:rsidRPr="00A31CD8">
        <w:rPr>
          <w:sz w:val="27"/>
          <w:szCs w:val="27"/>
        </w:rPr>
        <w:t>_____________                        р.п. Колывань</w:t>
      </w:r>
      <w:r w:rsidRPr="00A31CD8">
        <w:rPr>
          <w:sz w:val="27"/>
          <w:szCs w:val="27"/>
        </w:rPr>
        <w:tab/>
        <w:t xml:space="preserve">   №________                             </w:t>
      </w:r>
    </w:p>
    <w:p w:rsidR="00E338C8" w:rsidRPr="00A31CD8" w:rsidRDefault="00E338C8" w:rsidP="00E338C8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2B673D" w:rsidRDefault="002B673D" w:rsidP="00E338C8">
      <w:pPr>
        <w:rPr>
          <w:sz w:val="27"/>
          <w:szCs w:val="27"/>
        </w:rPr>
      </w:pPr>
      <w:r w:rsidRPr="00A31CD8">
        <w:rPr>
          <w:sz w:val="27"/>
          <w:szCs w:val="27"/>
        </w:rPr>
        <w:t>О</w:t>
      </w:r>
      <w:r w:rsidR="00E338C8">
        <w:rPr>
          <w:sz w:val="27"/>
          <w:szCs w:val="27"/>
        </w:rPr>
        <w:t xml:space="preserve"> внесении изменений </w:t>
      </w:r>
      <w:proofErr w:type="gramStart"/>
      <w:r w:rsidR="00E338C8">
        <w:rPr>
          <w:sz w:val="27"/>
          <w:szCs w:val="27"/>
        </w:rPr>
        <w:t>в</w:t>
      </w:r>
      <w:proofErr w:type="gramEnd"/>
      <w:r w:rsidR="00E338C8">
        <w:rPr>
          <w:sz w:val="27"/>
          <w:szCs w:val="27"/>
        </w:rPr>
        <w:t xml:space="preserve"> </w:t>
      </w:r>
    </w:p>
    <w:p w:rsidR="00E338C8" w:rsidRDefault="00E338C8" w:rsidP="00E338C8">
      <w:pPr>
        <w:rPr>
          <w:sz w:val="27"/>
          <w:szCs w:val="27"/>
        </w:rPr>
      </w:pPr>
      <w:r>
        <w:rPr>
          <w:sz w:val="27"/>
          <w:szCs w:val="27"/>
        </w:rPr>
        <w:t xml:space="preserve">Правила землепользования и </w:t>
      </w:r>
    </w:p>
    <w:p w:rsidR="00E338C8" w:rsidRDefault="00E338C8" w:rsidP="00E338C8">
      <w:pPr>
        <w:rPr>
          <w:sz w:val="27"/>
          <w:szCs w:val="27"/>
        </w:rPr>
      </w:pPr>
      <w:r>
        <w:rPr>
          <w:sz w:val="27"/>
          <w:szCs w:val="27"/>
        </w:rPr>
        <w:t xml:space="preserve">застройки Новотырышкинского сельсовета </w:t>
      </w:r>
    </w:p>
    <w:p w:rsidR="002B673D" w:rsidRDefault="00E338C8" w:rsidP="002B673D">
      <w:pPr>
        <w:rPr>
          <w:sz w:val="27"/>
          <w:szCs w:val="27"/>
        </w:rPr>
      </w:pPr>
      <w:r>
        <w:rPr>
          <w:sz w:val="27"/>
          <w:szCs w:val="27"/>
        </w:rPr>
        <w:t>Колыванского района Новосибирской области</w:t>
      </w:r>
    </w:p>
    <w:p w:rsidR="00E338C8" w:rsidRPr="00A31CD8" w:rsidRDefault="00E338C8" w:rsidP="002B673D">
      <w:pPr>
        <w:rPr>
          <w:sz w:val="27"/>
          <w:szCs w:val="27"/>
        </w:rPr>
      </w:pPr>
    </w:p>
    <w:p w:rsidR="002B673D" w:rsidRPr="00A31CD8" w:rsidRDefault="002B673D" w:rsidP="002B673D">
      <w:pPr>
        <w:ind w:firstLine="540"/>
        <w:jc w:val="both"/>
        <w:rPr>
          <w:sz w:val="27"/>
          <w:szCs w:val="27"/>
        </w:rPr>
      </w:pPr>
      <w:proofErr w:type="gramStart"/>
      <w:r w:rsidRPr="00A31CD8">
        <w:rPr>
          <w:sz w:val="27"/>
          <w:szCs w:val="27"/>
        </w:rPr>
        <w:t xml:space="preserve">В соответствии со статьями 33 Градостроительного </w:t>
      </w:r>
      <w:hyperlink r:id="rId7" w:history="1">
        <w:r w:rsidRPr="00A31CD8">
          <w:rPr>
            <w:sz w:val="27"/>
            <w:szCs w:val="27"/>
          </w:rPr>
          <w:t>кодекса</w:t>
        </w:r>
      </w:hyperlink>
      <w:r w:rsidRPr="00A31CD8">
        <w:rPr>
          <w:sz w:val="27"/>
          <w:szCs w:val="27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8" w:history="1">
        <w:r w:rsidRPr="00A31CD8">
          <w:rPr>
            <w:sz w:val="27"/>
            <w:szCs w:val="27"/>
          </w:rPr>
          <w:t>Законом</w:t>
        </w:r>
      </w:hyperlink>
      <w:r w:rsidRPr="00A31CD8">
        <w:rPr>
          <w:sz w:val="27"/>
          <w:szCs w:val="27"/>
        </w:rPr>
        <w:t xml:space="preserve"> Новосибирской области от 24.11.2014 № 484-ОЗ «Об отдельных</w:t>
      </w:r>
      <w:proofErr w:type="gramEnd"/>
      <w:r w:rsidRPr="00A31CD8">
        <w:rPr>
          <w:sz w:val="27"/>
          <w:szCs w:val="27"/>
        </w:rPr>
        <w:t xml:space="preserve"> </w:t>
      </w:r>
      <w:proofErr w:type="gramStart"/>
      <w:r w:rsidRPr="00A31CD8">
        <w:rPr>
          <w:sz w:val="27"/>
          <w:szCs w:val="27"/>
        </w:rPr>
        <w:t>вопросах</w:t>
      </w:r>
      <w:proofErr w:type="gramEnd"/>
      <w:r w:rsidRPr="00A31CD8">
        <w:rPr>
          <w:sz w:val="27"/>
          <w:szCs w:val="27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2B673D" w:rsidRPr="00A31CD8" w:rsidRDefault="002B673D" w:rsidP="002B673D">
      <w:pPr>
        <w:ind w:firstLine="540"/>
        <w:jc w:val="both"/>
        <w:rPr>
          <w:sz w:val="27"/>
          <w:szCs w:val="27"/>
        </w:rPr>
      </w:pPr>
      <w:r w:rsidRPr="00A31CD8">
        <w:rPr>
          <w:sz w:val="27"/>
          <w:szCs w:val="27"/>
        </w:rPr>
        <w:t>РЕШИЛ:</w:t>
      </w:r>
    </w:p>
    <w:p w:rsidR="002B673D" w:rsidRPr="00A31CD8" w:rsidRDefault="002B673D" w:rsidP="002B673D">
      <w:pPr>
        <w:ind w:firstLine="540"/>
        <w:jc w:val="both"/>
        <w:rPr>
          <w:sz w:val="27"/>
          <w:szCs w:val="27"/>
        </w:rPr>
      </w:pPr>
      <w:r w:rsidRPr="00A31CD8">
        <w:rPr>
          <w:sz w:val="27"/>
          <w:szCs w:val="27"/>
        </w:rPr>
        <w:t xml:space="preserve">1. </w:t>
      </w:r>
      <w:proofErr w:type="gramStart"/>
      <w:r w:rsidRPr="00A31CD8">
        <w:rPr>
          <w:sz w:val="27"/>
          <w:szCs w:val="27"/>
        </w:rPr>
        <w:t>Утвердить внесения изменений в правила землепользования и застройки Новотырышкинского сельсовета Колыванского района Новосибирской области в части внесения изменений в пункт 8.1 главы 8 «Зона инженерной инфраструктуры» путем дополнения основных видов разрешенного использования видом «Воздушный транспорт» (код 7.4) классификатора видов разрешенного использования земельных участков, утвержденного приказом Министерства экономического развития Российской Федерации от 01.09.2014 № 540 «Об</w:t>
      </w:r>
      <w:proofErr w:type="gramEnd"/>
      <w:r w:rsidRPr="00A31CD8">
        <w:rPr>
          <w:sz w:val="27"/>
          <w:szCs w:val="27"/>
        </w:rPr>
        <w:t xml:space="preserve"> </w:t>
      </w:r>
      <w:proofErr w:type="gramStart"/>
      <w:r w:rsidRPr="00A31CD8">
        <w:rPr>
          <w:sz w:val="27"/>
          <w:szCs w:val="27"/>
        </w:rPr>
        <w:t>утверждении</w:t>
      </w:r>
      <w:proofErr w:type="gramEnd"/>
      <w:r w:rsidRPr="00A31CD8">
        <w:rPr>
          <w:sz w:val="27"/>
          <w:szCs w:val="27"/>
        </w:rPr>
        <w:t xml:space="preserve"> классификатора видов разрешенного использования земельных участков»</w:t>
      </w:r>
    </w:p>
    <w:p w:rsidR="002B673D" w:rsidRPr="00A31CD8" w:rsidRDefault="002B673D" w:rsidP="002B673D">
      <w:pPr>
        <w:pStyle w:val="a3"/>
        <w:ind w:firstLine="540"/>
        <w:rPr>
          <w:sz w:val="27"/>
          <w:szCs w:val="27"/>
        </w:rPr>
      </w:pPr>
      <w:r w:rsidRPr="00A31CD8">
        <w:rPr>
          <w:sz w:val="27"/>
          <w:szCs w:val="27"/>
        </w:rPr>
        <w:t>2. Утвердить карту градостроительного зонирования населённых пунктов Новотырышкинского сельсовета Колыванского района Новосибирской области с учетом внесённых изменений  согласно приложению к настоящему решению.</w:t>
      </w:r>
    </w:p>
    <w:p w:rsidR="002B673D" w:rsidRPr="00A31CD8" w:rsidRDefault="002B673D" w:rsidP="002B673D">
      <w:pPr>
        <w:pStyle w:val="a3"/>
        <w:ind w:firstLine="540"/>
        <w:rPr>
          <w:sz w:val="27"/>
          <w:szCs w:val="27"/>
        </w:rPr>
      </w:pPr>
      <w:r w:rsidRPr="00A31CD8">
        <w:rPr>
          <w:sz w:val="27"/>
          <w:szCs w:val="27"/>
        </w:rPr>
        <w:t>3.Решение направить Главе Колыванского района Новосибирской области для подписания и опубликования в периодическом печатном издании органов местного самоуправления  Колыванского района «Колыванский Вестник».</w:t>
      </w:r>
      <w:r w:rsidRPr="00A31CD8">
        <w:rPr>
          <w:sz w:val="27"/>
          <w:szCs w:val="27"/>
        </w:rPr>
        <w:tab/>
      </w:r>
    </w:p>
    <w:p w:rsidR="002B673D" w:rsidRPr="00A31CD8" w:rsidRDefault="002B673D" w:rsidP="002B673D">
      <w:pPr>
        <w:pStyle w:val="a3"/>
        <w:rPr>
          <w:sz w:val="27"/>
          <w:szCs w:val="27"/>
        </w:rPr>
      </w:pPr>
    </w:p>
    <w:p w:rsidR="002B673D" w:rsidRPr="00A31CD8" w:rsidRDefault="002B673D" w:rsidP="002B673D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Председатель Совета депутатов</w:t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  <w:t xml:space="preserve">           Глава Колыванского района</w:t>
      </w:r>
    </w:p>
    <w:p w:rsidR="002B673D" w:rsidRPr="00A31CD8" w:rsidRDefault="002B673D" w:rsidP="002B673D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Колыванского района</w:t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  <w:t xml:space="preserve">           Новосибирской области</w:t>
      </w:r>
    </w:p>
    <w:p w:rsidR="002B673D" w:rsidRPr="00A31CD8" w:rsidRDefault="002B673D" w:rsidP="002B673D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Новосибирской области</w:t>
      </w:r>
    </w:p>
    <w:p w:rsidR="002B673D" w:rsidRDefault="002B673D" w:rsidP="00E338C8">
      <w:pPr>
        <w:pStyle w:val="a3"/>
        <w:spacing w:line="240" w:lineRule="exact"/>
        <w:rPr>
          <w:sz w:val="27"/>
          <w:szCs w:val="27"/>
        </w:rPr>
      </w:pPr>
    </w:p>
    <w:p w:rsidR="002B673D" w:rsidRPr="00A31CD8" w:rsidRDefault="002B673D" w:rsidP="00E338C8">
      <w:pPr>
        <w:pStyle w:val="a3"/>
        <w:spacing w:line="240" w:lineRule="exact"/>
        <w:rPr>
          <w:sz w:val="27"/>
          <w:szCs w:val="27"/>
        </w:rPr>
      </w:pPr>
      <w:r>
        <w:rPr>
          <w:sz w:val="27"/>
          <w:szCs w:val="27"/>
        </w:rPr>
        <w:t>___________________</w:t>
      </w:r>
      <w:r w:rsidRPr="00A31CD8">
        <w:rPr>
          <w:sz w:val="27"/>
          <w:szCs w:val="27"/>
        </w:rPr>
        <w:t>И.М. Вепрева</w:t>
      </w:r>
      <w:r w:rsidRPr="00A31CD8">
        <w:rPr>
          <w:sz w:val="27"/>
          <w:szCs w:val="27"/>
        </w:rPr>
        <w:tab/>
        <w:t xml:space="preserve">         </w:t>
      </w:r>
      <w:r>
        <w:rPr>
          <w:sz w:val="27"/>
          <w:szCs w:val="27"/>
        </w:rPr>
        <w:t xml:space="preserve">  _________________</w:t>
      </w:r>
      <w:r w:rsidRPr="00A31CD8">
        <w:rPr>
          <w:sz w:val="27"/>
          <w:szCs w:val="27"/>
        </w:rPr>
        <w:t>Е.Г.Артюхов</w:t>
      </w:r>
      <w:r w:rsidR="00E338C8">
        <w:rPr>
          <w:szCs w:val="28"/>
        </w:rPr>
        <w:tab/>
      </w:r>
      <w:r w:rsidR="00E338C8">
        <w:rPr>
          <w:szCs w:val="28"/>
        </w:rPr>
        <w:tab/>
      </w:r>
      <w:r w:rsidR="00E338C8">
        <w:rPr>
          <w:szCs w:val="28"/>
        </w:rPr>
        <w:tab/>
      </w:r>
      <w:r w:rsidR="00E338C8">
        <w:rPr>
          <w:szCs w:val="28"/>
        </w:rPr>
        <w:tab/>
      </w:r>
      <w:r w:rsidR="00E338C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</w:p>
    <w:sectPr w:rsidR="002B673D" w:rsidRPr="00A31CD8" w:rsidSect="00A31CD8">
      <w:footerReference w:type="even" r:id="rId9"/>
      <w:footerReference w:type="default" r:id="rId10"/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725" w:rsidRDefault="00316725" w:rsidP="00653567">
      <w:r>
        <w:separator/>
      </w:r>
    </w:p>
  </w:endnote>
  <w:endnote w:type="continuationSeparator" w:id="0">
    <w:p w:rsidR="00316725" w:rsidRDefault="00316725" w:rsidP="00653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653567" w:rsidP="007124F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D444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0C4F" w:rsidRDefault="00316725" w:rsidP="00BC2CA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316725" w:rsidP="00BC2CA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725" w:rsidRDefault="00316725" w:rsidP="00653567">
      <w:r>
        <w:separator/>
      </w:r>
    </w:p>
  </w:footnote>
  <w:footnote w:type="continuationSeparator" w:id="0">
    <w:p w:rsidR="00316725" w:rsidRDefault="00316725" w:rsidP="00653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673D"/>
    <w:rsid w:val="002B673D"/>
    <w:rsid w:val="002D3431"/>
    <w:rsid w:val="002F4084"/>
    <w:rsid w:val="00316725"/>
    <w:rsid w:val="00495A9E"/>
    <w:rsid w:val="00653567"/>
    <w:rsid w:val="007005C0"/>
    <w:rsid w:val="007342A5"/>
    <w:rsid w:val="00C4309D"/>
    <w:rsid w:val="00DD444A"/>
    <w:rsid w:val="00E33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73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B673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2B67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2B67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B67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B67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584E7D8DC7FBC45F39B785041BEEEF9C3873E79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36CD2B5903E1BFD1F834A5C1CE9A6F2E5189E4387E1D8DC7FBC45F39B785041BEEEF9C486EED2893E77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l.morozova</cp:lastModifiedBy>
  <cp:revision>2</cp:revision>
  <dcterms:created xsi:type="dcterms:W3CDTF">2020-09-30T04:27:00Z</dcterms:created>
  <dcterms:modified xsi:type="dcterms:W3CDTF">2020-10-16T04:17:00Z</dcterms:modified>
</cp:coreProperties>
</file>